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0CD" w:rsidRPr="001026C4" w:rsidRDefault="000F1E7B" w:rsidP="000F1E7B">
      <w:pPr>
        <w:spacing w:after="120" w:line="240" w:lineRule="auto"/>
        <w:jc w:val="center"/>
        <w:rPr>
          <w:rFonts w:cs="Times New Roman"/>
          <w:b/>
          <w:sz w:val="24"/>
          <w:szCs w:val="24"/>
        </w:rPr>
      </w:pPr>
      <w:r w:rsidRPr="001026C4">
        <w:rPr>
          <w:rFonts w:cs="Times New Roman"/>
          <w:b/>
          <w:sz w:val="24"/>
          <w:szCs w:val="24"/>
        </w:rPr>
        <w:t>ПЕРЕЧЕНЬ НОРМАТИВНЫ</w:t>
      </w:r>
      <w:r>
        <w:rPr>
          <w:rFonts w:cs="Times New Roman"/>
          <w:b/>
          <w:sz w:val="24"/>
          <w:szCs w:val="24"/>
        </w:rPr>
        <w:t>Х ПРАВОВЫХ АКТОВ ДЛЯ ПОДГОТОВКИ</w:t>
      </w:r>
      <w:r w:rsidRPr="001026C4">
        <w:rPr>
          <w:rFonts w:cs="Times New Roman"/>
          <w:b/>
          <w:sz w:val="24"/>
          <w:szCs w:val="24"/>
        </w:rPr>
        <w:t xml:space="preserve"> К</w:t>
      </w:r>
      <w:r>
        <w:rPr>
          <w:rFonts w:cs="Times New Roman"/>
          <w:b/>
          <w:sz w:val="24"/>
          <w:szCs w:val="24"/>
        </w:rPr>
        <w:t xml:space="preserve"> ТЕСТИРОВАНИЮ</w:t>
      </w:r>
      <w:bookmarkStart w:id="0" w:name="_GoBack"/>
      <w:bookmarkEnd w:id="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9923"/>
      </w:tblGrid>
      <w:tr w:rsidR="001A3619" w:rsidRPr="001026C4" w:rsidTr="000F1E7B">
        <w:tc>
          <w:tcPr>
            <w:tcW w:w="675" w:type="dxa"/>
          </w:tcPr>
          <w:p w:rsidR="001A3619" w:rsidRPr="001026C4" w:rsidRDefault="001A3619" w:rsidP="000F1E7B">
            <w:pPr>
              <w:pStyle w:val="ConsPlusNormal"/>
              <w:numPr>
                <w:ilvl w:val="0"/>
                <w:numId w:val="3"/>
              </w:numPr>
              <w:spacing w:after="120"/>
              <w:ind w:left="357" w:hanging="357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923" w:type="dxa"/>
          </w:tcPr>
          <w:p w:rsidR="001A3619" w:rsidRPr="001026C4" w:rsidRDefault="001A3619" w:rsidP="000F1E7B">
            <w:pPr>
              <w:pStyle w:val="ConsPlusNormal"/>
              <w:spacing w:after="120"/>
              <w:rPr>
                <w:rFonts w:asciiTheme="minorHAnsi" w:hAnsiTheme="minorHAnsi"/>
                <w:sz w:val="24"/>
                <w:szCs w:val="24"/>
              </w:rPr>
            </w:pPr>
            <w:r w:rsidRPr="001026C4">
              <w:rPr>
                <w:rFonts w:asciiTheme="minorHAnsi" w:hAnsiTheme="minorHAnsi"/>
                <w:sz w:val="24"/>
                <w:szCs w:val="24"/>
              </w:rPr>
              <w:t>Конституция Российской Федерации, принята всенародным голосованием 12.12.1993</w:t>
            </w:r>
          </w:p>
        </w:tc>
      </w:tr>
      <w:tr w:rsidR="001A3619" w:rsidRPr="001026C4" w:rsidTr="000F1E7B">
        <w:tc>
          <w:tcPr>
            <w:tcW w:w="675" w:type="dxa"/>
          </w:tcPr>
          <w:p w:rsidR="001A3619" w:rsidRPr="001026C4" w:rsidRDefault="001A3619" w:rsidP="000F1E7B">
            <w:pPr>
              <w:pStyle w:val="ConsPlusNormal"/>
              <w:numPr>
                <w:ilvl w:val="0"/>
                <w:numId w:val="3"/>
              </w:numPr>
              <w:spacing w:after="120"/>
              <w:ind w:left="357" w:hanging="357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923" w:type="dxa"/>
          </w:tcPr>
          <w:p w:rsidR="001A3619" w:rsidRPr="001026C4" w:rsidRDefault="001A3619" w:rsidP="000F1E7B">
            <w:pPr>
              <w:pStyle w:val="ConsPlusNormal"/>
              <w:spacing w:after="120"/>
              <w:rPr>
                <w:rFonts w:asciiTheme="minorHAnsi" w:hAnsiTheme="minorHAnsi"/>
                <w:sz w:val="24"/>
                <w:szCs w:val="24"/>
              </w:rPr>
            </w:pPr>
            <w:r w:rsidRPr="001026C4">
              <w:rPr>
                <w:rFonts w:asciiTheme="minorHAnsi" w:hAnsiTheme="minorHAnsi"/>
                <w:sz w:val="24"/>
                <w:szCs w:val="24"/>
              </w:rPr>
              <w:t>Федеральный закон от 27.05.2003 № 58-ФЗ «О системе государственной службы Росс</w:t>
            </w:r>
            <w:r w:rsidRPr="001026C4">
              <w:rPr>
                <w:rFonts w:asciiTheme="minorHAnsi" w:hAnsiTheme="minorHAnsi"/>
                <w:sz w:val="24"/>
                <w:szCs w:val="24"/>
              </w:rPr>
              <w:t>ийской Федерации»</w:t>
            </w:r>
          </w:p>
        </w:tc>
      </w:tr>
      <w:tr w:rsidR="001A3619" w:rsidRPr="001026C4" w:rsidTr="000F1E7B">
        <w:tc>
          <w:tcPr>
            <w:tcW w:w="675" w:type="dxa"/>
          </w:tcPr>
          <w:p w:rsidR="001A3619" w:rsidRPr="001026C4" w:rsidRDefault="001A3619" w:rsidP="000F1E7B">
            <w:pPr>
              <w:pStyle w:val="ConsPlusNormal"/>
              <w:numPr>
                <w:ilvl w:val="0"/>
                <w:numId w:val="3"/>
              </w:numPr>
              <w:spacing w:after="120"/>
              <w:ind w:left="357" w:hanging="357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923" w:type="dxa"/>
          </w:tcPr>
          <w:p w:rsidR="001A3619" w:rsidRPr="001026C4" w:rsidRDefault="001A3619" w:rsidP="000F1E7B">
            <w:pPr>
              <w:pStyle w:val="ConsPlusNormal"/>
              <w:spacing w:after="120"/>
              <w:rPr>
                <w:rFonts w:asciiTheme="minorHAnsi" w:hAnsiTheme="minorHAnsi"/>
                <w:sz w:val="24"/>
                <w:szCs w:val="24"/>
              </w:rPr>
            </w:pPr>
            <w:r w:rsidRPr="001026C4">
              <w:rPr>
                <w:rFonts w:asciiTheme="minorHAnsi" w:hAnsiTheme="minorHAnsi"/>
                <w:sz w:val="24"/>
                <w:szCs w:val="24"/>
              </w:rPr>
              <w:t>Федеральный закон от 27.07.2004 № 79-ФЗ «О государственной гражданской службе Российской Федерации»</w:t>
            </w:r>
          </w:p>
        </w:tc>
      </w:tr>
      <w:tr w:rsidR="001A3619" w:rsidRPr="001026C4" w:rsidTr="000F1E7B">
        <w:tc>
          <w:tcPr>
            <w:tcW w:w="675" w:type="dxa"/>
          </w:tcPr>
          <w:p w:rsidR="001A3619" w:rsidRPr="001026C4" w:rsidRDefault="001A3619" w:rsidP="000F1E7B">
            <w:pPr>
              <w:pStyle w:val="ConsPlusNormal"/>
              <w:numPr>
                <w:ilvl w:val="0"/>
                <w:numId w:val="3"/>
              </w:numPr>
              <w:spacing w:after="120"/>
              <w:ind w:left="357" w:hanging="357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923" w:type="dxa"/>
          </w:tcPr>
          <w:p w:rsidR="001A3619" w:rsidRPr="001026C4" w:rsidRDefault="001A3619" w:rsidP="000F1E7B">
            <w:pPr>
              <w:pStyle w:val="ConsPlusNormal"/>
              <w:spacing w:after="120"/>
              <w:rPr>
                <w:rFonts w:asciiTheme="minorHAnsi" w:hAnsiTheme="minorHAnsi"/>
                <w:sz w:val="24"/>
                <w:szCs w:val="24"/>
              </w:rPr>
            </w:pPr>
            <w:r w:rsidRPr="001026C4">
              <w:rPr>
                <w:rFonts w:asciiTheme="minorHAnsi" w:hAnsiTheme="minorHAnsi"/>
                <w:sz w:val="24"/>
                <w:szCs w:val="24"/>
              </w:rPr>
              <w:t>Федеральный закон от 25.12.2008 № 273-ФЗ «О противодействии коррупции»</w:t>
            </w:r>
          </w:p>
        </w:tc>
      </w:tr>
      <w:tr w:rsidR="001A3619" w:rsidRPr="001026C4" w:rsidTr="000F1E7B">
        <w:tc>
          <w:tcPr>
            <w:tcW w:w="675" w:type="dxa"/>
          </w:tcPr>
          <w:p w:rsidR="001A3619" w:rsidRPr="001026C4" w:rsidRDefault="001A3619" w:rsidP="000F1E7B">
            <w:pPr>
              <w:pStyle w:val="ConsPlusNormal"/>
              <w:numPr>
                <w:ilvl w:val="0"/>
                <w:numId w:val="3"/>
              </w:numPr>
              <w:spacing w:after="120"/>
              <w:ind w:left="357" w:hanging="357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923" w:type="dxa"/>
          </w:tcPr>
          <w:p w:rsidR="001A3619" w:rsidRPr="001026C4" w:rsidRDefault="001A3619" w:rsidP="000F1E7B">
            <w:pPr>
              <w:pStyle w:val="ConsPlusNormal"/>
              <w:spacing w:after="120"/>
              <w:rPr>
                <w:rFonts w:asciiTheme="minorHAnsi" w:hAnsiTheme="minorHAnsi"/>
                <w:sz w:val="24"/>
                <w:szCs w:val="24"/>
              </w:rPr>
            </w:pPr>
            <w:r w:rsidRPr="001026C4">
              <w:rPr>
                <w:rFonts w:asciiTheme="minorHAnsi" w:hAnsiTheme="minorHAnsi"/>
                <w:sz w:val="24"/>
                <w:szCs w:val="24"/>
              </w:rPr>
              <w:t>Указ Президента РФ от 12.08.2002 № 885 «Об утверждении общих принципов служебного пове</w:t>
            </w:r>
            <w:r w:rsidRPr="001026C4">
              <w:rPr>
                <w:rFonts w:asciiTheme="minorHAnsi" w:hAnsiTheme="minorHAnsi"/>
                <w:sz w:val="24"/>
                <w:szCs w:val="24"/>
              </w:rPr>
              <w:t>дения государственных служащих»</w:t>
            </w:r>
          </w:p>
        </w:tc>
      </w:tr>
      <w:tr w:rsidR="001A3619" w:rsidRPr="001026C4" w:rsidTr="000F1E7B">
        <w:tc>
          <w:tcPr>
            <w:tcW w:w="675" w:type="dxa"/>
          </w:tcPr>
          <w:p w:rsidR="001A3619" w:rsidRPr="001026C4" w:rsidRDefault="001A3619" w:rsidP="000F1E7B">
            <w:pPr>
              <w:pStyle w:val="ConsPlusNormal"/>
              <w:numPr>
                <w:ilvl w:val="0"/>
                <w:numId w:val="3"/>
              </w:numPr>
              <w:spacing w:after="120"/>
              <w:ind w:left="357" w:hanging="357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923" w:type="dxa"/>
          </w:tcPr>
          <w:p w:rsidR="001A3619" w:rsidRPr="001026C4" w:rsidRDefault="001A3619" w:rsidP="000F1E7B">
            <w:pPr>
              <w:pStyle w:val="ConsPlusNormal"/>
              <w:spacing w:after="120"/>
              <w:rPr>
                <w:rFonts w:asciiTheme="minorHAnsi" w:hAnsiTheme="minorHAnsi"/>
                <w:sz w:val="24"/>
                <w:szCs w:val="24"/>
              </w:rPr>
            </w:pPr>
            <w:r w:rsidRPr="001026C4">
              <w:rPr>
                <w:rFonts w:asciiTheme="minorHAnsi" w:hAnsiTheme="minorHAnsi"/>
                <w:sz w:val="24"/>
                <w:szCs w:val="24"/>
              </w:rPr>
              <w:t>Указ Президента РФ от 01.02.2005 № 112 «О конкурсе на замещение вакантной должности государственной гражданск</w:t>
            </w:r>
            <w:r w:rsidRPr="001026C4">
              <w:rPr>
                <w:rFonts w:asciiTheme="minorHAnsi" w:hAnsiTheme="minorHAnsi"/>
                <w:sz w:val="24"/>
                <w:szCs w:val="24"/>
              </w:rPr>
              <w:t>ой службы Российской Федерации»</w:t>
            </w:r>
          </w:p>
        </w:tc>
      </w:tr>
      <w:tr w:rsidR="001A3619" w:rsidRPr="001026C4" w:rsidTr="000F1E7B">
        <w:tc>
          <w:tcPr>
            <w:tcW w:w="675" w:type="dxa"/>
          </w:tcPr>
          <w:p w:rsidR="001A3619" w:rsidRPr="001026C4" w:rsidRDefault="001A3619" w:rsidP="000F1E7B">
            <w:pPr>
              <w:pStyle w:val="ConsPlusNormal"/>
              <w:numPr>
                <w:ilvl w:val="0"/>
                <w:numId w:val="3"/>
              </w:numPr>
              <w:spacing w:after="120"/>
              <w:ind w:left="357" w:hanging="357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923" w:type="dxa"/>
          </w:tcPr>
          <w:p w:rsidR="001A3619" w:rsidRPr="001026C4" w:rsidRDefault="001A3619" w:rsidP="000F1E7B">
            <w:pPr>
              <w:pStyle w:val="ConsPlusNormal"/>
              <w:spacing w:after="120"/>
              <w:rPr>
                <w:rFonts w:asciiTheme="minorHAnsi" w:hAnsiTheme="minorHAnsi"/>
                <w:sz w:val="24"/>
                <w:szCs w:val="24"/>
              </w:rPr>
            </w:pPr>
            <w:r w:rsidRPr="001026C4">
              <w:rPr>
                <w:rFonts w:asciiTheme="minorHAnsi" w:hAnsiTheme="minorHAnsi"/>
                <w:sz w:val="24"/>
                <w:szCs w:val="24"/>
              </w:rPr>
              <w:t>Устав Воронежской области от 07.06.2006</w:t>
            </w:r>
          </w:p>
        </w:tc>
      </w:tr>
      <w:tr w:rsidR="001A3619" w:rsidRPr="001026C4" w:rsidTr="000F1E7B">
        <w:tc>
          <w:tcPr>
            <w:tcW w:w="675" w:type="dxa"/>
          </w:tcPr>
          <w:p w:rsidR="001A3619" w:rsidRPr="001026C4" w:rsidRDefault="001A3619" w:rsidP="000F1E7B">
            <w:pPr>
              <w:pStyle w:val="ConsPlusNormal"/>
              <w:numPr>
                <w:ilvl w:val="0"/>
                <w:numId w:val="3"/>
              </w:numPr>
              <w:spacing w:after="120"/>
              <w:ind w:left="357" w:hanging="357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923" w:type="dxa"/>
          </w:tcPr>
          <w:p w:rsidR="001A3619" w:rsidRPr="001026C4" w:rsidRDefault="001A3619" w:rsidP="000F1E7B">
            <w:pPr>
              <w:pStyle w:val="ConsPlusNormal"/>
              <w:spacing w:after="120"/>
              <w:rPr>
                <w:rFonts w:asciiTheme="minorHAnsi" w:hAnsiTheme="minorHAnsi"/>
                <w:sz w:val="24"/>
                <w:szCs w:val="24"/>
              </w:rPr>
            </w:pPr>
            <w:r w:rsidRPr="001026C4">
              <w:rPr>
                <w:rFonts w:asciiTheme="minorHAnsi" w:hAnsiTheme="minorHAnsi"/>
                <w:sz w:val="24"/>
                <w:szCs w:val="24"/>
              </w:rPr>
              <w:t>Закон Воронежской области от 30.05.2005 № 29-ОЗ «О государственной гражданс</w:t>
            </w:r>
            <w:r w:rsidRPr="001026C4">
              <w:rPr>
                <w:rFonts w:asciiTheme="minorHAnsi" w:hAnsiTheme="minorHAnsi"/>
                <w:sz w:val="24"/>
                <w:szCs w:val="24"/>
              </w:rPr>
              <w:t>кой службе Воронежской области»</w:t>
            </w:r>
          </w:p>
        </w:tc>
      </w:tr>
      <w:tr w:rsidR="001A3619" w:rsidRPr="001026C4" w:rsidTr="000F1E7B">
        <w:tc>
          <w:tcPr>
            <w:tcW w:w="675" w:type="dxa"/>
          </w:tcPr>
          <w:p w:rsidR="001A3619" w:rsidRPr="001026C4" w:rsidRDefault="001A3619" w:rsidP="000F1E7B">
            <w:pPr>
              <w:pStyle w:val="ConsPlusNormal"/>
              <w:numPr>
                <w:ilvl w:val="0"/>
                <w:numId w:val="3"/>
              </w:numPr>
              <w:spacing w:after="120"/>
              <w:ind w:left="357" w:hanging="357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923" w:type="dxa"/>
          </w:tcPr>
          <w:p w:rsidR="001A3619" w:rsidRPr="001026C4" w:rsidRDefault="001A3619" w:rsidP="000F1E7B">
            <w:pPr>
              <w:pStyle w:val="ConsPlusNormal"/>
              <w:spacing w:after="120"/>
              <w:rPr>
                <w:rFonts w:asciiTheme="minorHAnsi" w:hAnsiTheme="minorHAnsi"/>
                <w:sz w:val="24"/>
                <w:szCs w:val="24"/>
              </w:rPr>
            </w:pPr>
            <w:r w:rsidRPr="001026C4">
              <w:rPr>
                <w:rFonts w:asciiTheme="minorHAnsi" w:hAnsiTheme="minorHAnsi"/>
                <w:sz w:val="24"/>
                <w:szCs w:val="24"/>
              </w:rPr>
              <w:t>Закон Воронежской области от 12.05.2009 № 43-ОЗ «О профилактике к</w:t>
            </w:r>
            <w:r w:rsidRPr="001026C4">
              <w:rPr>
                <w:rFonts w:asciiTheme="minorHAnsi" w:hAnsiTheme="minorHAnsi"/>
                <w:sz w:val="24"/>
                <w:szCs w:val="24"/>
              </w:rPr>
              <w:t>оррупции в Воронежской области»</w:t>
            </w:r>
          </w:p>
        </w:tc>
      </w:tr>
      <w:tr w:rsidR="001A3619" w:rsidRPr="001026C4" w:rsidTr="000F1E7B">
        <w:tc>
          <w:tcPr>
            <w:tcW w:w="675" w:type="dxa"/>
          </w:tcPr>
          <w:p w:rsidR="001A3619" w:rsidRPr="001026C4" w:rsidRDefault="001A3619" w:rsidP="000F1E7B">
            <w:pPr>
              <w:pStyle w:val="ConsPlusNormal"/>
              <w:numPr>
                <w:ilvl w:val="0"/>
                <w:numId w:val="3"/>
              </w:numPr>
              <w:spacing w:after="120"/>
              <w:ind w:left="357" w:hanging="357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923" w:type="dxa"/>
          </w:tcPr>
          <w:p w:rsidR="001A3619" w:rsidRPr="001026C4" w:rsidRDefault="001A3619" w:rsidP="000F1E7B">
            <w:pPr>
              <w:pStyle w:val="ConsPlusNormal"/>
              <w:spacing w:after="120"/>
              <w:rPr>
                <w:rFonts w:asciiTheme="minorHAnsi" w:hAnsiTheme="minorHAnsi"/>
                <w:sz w:val="24"/>
                <w:szCs w:val="24"/>
              </w:rPr>
            </w:pPr>
            <w:r w:rsidRPr="001026C4">
              <w:rPr>
                <w:rFonts w:asciiTheme="minorHAnsi" w:hAnsiTheme="minorHAnsi"/>
                <w:sz w:val="24"/>
                <w:szCs w:val="24"/>
              </w:rPr>
              <w:t>Закон Воронежской области от 17.10.2012 № 111-ОЗ «О системе исполнительных органов государственной власти Воронежской области»</w:t>
            </w:r>
          </w:p>
        </w:tc>
      </w:tr>
    </w:tbl>
    <w:p w:rsidR="005E2B45" w:rsidRDefault="005E2B45" w:rsidP="001026C4">
      <w:pPr>
        <w:pStyle w:val="a3"/>
        <w:spacing w:after="120" w:line="240" w:lineRule="auto"/>
        <w:contextualSpacing w:val="0"/>
      </w:pPr>
    </w:p>
    <w:p w:rsidR="004766CB" w:rsidRDefault="004766CB" w:rsidP="001026C4">
      <w:pPr>
        <w:pStyle w:val="ConsPlusNormal"/>
        <w:spacing w:after="120"/>
        <w:ind w:firstLine="567"/>
        <w:jc w:val="both"/>
      </w:pPr>
    </w:p>
    <w:p w:rsidR="00525E3D" w:rsidRDefault="00525E3D" w:rsidP="001026C4">
      <w:pPr>
        <w:pStyle w:val="ConsPlusNormal"/>
        <w:spacing w:after="120"/>
        <w:ind w:firstLine="567"/>
        <w:jc w:val="both"/>
      </w:pPr>
    </w:p>
    <w:p w:rsidR="00525E3D" w:rsidRDefault="00525E3D" w:rsidP="001026C4">
      <w:pPr>
        <w:pStyle w:val="ConsPlusNormal"/>
        <w:spacing w:after="120"/>
        <w:ind w:firstLine="567"/>
        <w:jc w:val="both"/>
      </w:pPr>
    </w:p>
    <w:p w:rsidR="00525E3D" w:rsidRDefault="00525E3D" w:rsidP="001026C4">
      <w:pPr>
        <w:pStyle w:val="ConsPlusNormal"/>
        <w:spacing w:after="120"/>
        <w:ind w:firstLine="567"/>
        <w:jc w:val="both"/>
      </w:pPr>
    </w:p>
    <w:p w:rsidR="000A70CD" w:rsidRPr="000A70CD" w:rsidRDefault="000A70CD" w:rsidP="001026C4">
      <w:pPr>
        <w:pStyle w:val="a3"/>
        <w:spacing w:after="12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</w:p>
    <w:sectPr w:rsidR="000A70CD" w:rsidRPr="000A70CD" w:rsidSect="001026C4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274F9"/>
    <w:multiLevelType w:val="hybridMultilevel"/>
    <w:tmpl w:val="7CAE7C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A43F2"/>
    <w:multiLevelType w:val="hybridMultilevel"/>
    <w:tmpl w:val="B3C4D5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7029E1"/>
    <w:multiLevelType w:val="hybridMultilevel"/>
    <w:tmpl w:val="33D4D04C"/>
    <w:lvl w:ilvl="0" w:tplc="0419000F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0CD"/>
    <w:rsid w:val="000A70CD"/>
    <w:rsid w:val="000F1E7B"/>
    <w:rsid w:val="001026C4"/>
    <w:rsid w:val="001A3619"/>
    <w:rsid w:val="003B684D"/>
    <w:rsid w:val="004766CB"/>
    <w:rsid w:val="00525E3D"/>
    <w:rsid w:val="005E2B45"/>
    <w:rsid w:val="006E4857"/>
    <w:rsid w:val="00815172"/>
    <w:rsid w:val="009F3818"/>
    <w:rsid w:val="00C86A8B"/>
    <w:rsid w:val="00DB041D"/>
    <w:rsid w:val="00E2750C"/>
    <w:rsid w:val="00F263FA"/>
    <w:rsid w:val="00F43D16"/>
    <w:rsid w:val="00FA3800"/>
    <w:rsid w:val="00FA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70CD"/>
    <w:pPr>
      <w:ind w:left="720"/>
      <w:contextualSpacing/>
    </w:pPr>
  </w:style>
  <w:style w:type="paragraph" w:customStyle="1" w:styleId="ConsPlusNormal">
    <w:name w:val="ConsPlusNormal"/>
    <w:rsid w:val="000A70C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4">
    <w:name w:val="Table Grid"/>
    <w:basedOn w:val="a1"/>
    <w:uiPriority w:val="39"/>
    <w:rsid w:val="001A36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70CD"/>
    <w:pPr>
      <w:ind w:left="720"/>
      <w:contextualSpacing/>
    </w:pPr>
  </w:style>
  <w:style w:type="paragraph" w:customStyle="1" w:styleId="ConsPlusNormal">
    <w:name w:val="ConsPlusNormal"/>
    <w:rsid w:val="000A70C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4">
    <w:name w:val="Table Grid"/>
    <w:basedOn w:val="a1"/>
    <w:uiPriority w:val="39"/>
    <w:rsid w:val="001A36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КОРЕНЕВСКАЯ  Светлана Николаевна</dc:creator>
  <cp:lastModifiedBy>Попова Наталья Юрьевна</cp:lastModifiedBy>
  <cp:revision>2</cp:revision>
  <dcterms:created xsi:type="dcterms:W3CDTF">2019-02-08T12:18:00Z</dcterms:created>
  <dcterms:modified xsi:type="dcterms:W3CDTF">2019-02-08T12:18:00Z</dcterms:modified>
</cp:coreProperties>
</file>