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B3" w:rsidRPr="008473B3" w:rsidRDefault="008473B3" w:rsidP="008473B3">
      <w:pPr>
        <w:pStyle w:val="ConsPlusTitlePage"/>
        <w:jc w:val="right"/>
        <w:rPr>
          <w:sz w:val="22"/>
          <w:szCs w:val="22"/>
        </w:rPr>
      </w:pPr>
      <w:bookmarkStart w:id="0" w:name="_GoBack"/>
      <w:r w:rsidRPr="005B73D2">
        <w:rPr>
          <w:sz w:val="18"/>
          <w:szCs w:val="22"/>
        </w:rPr>
        <w:t xml:space="preserve">Документ предоставлен </w:t>
      </w:r>
      <w:hyperlink r:id="rId5" w:history="1">
        <w:proofErr w:type="spellStart"/>
        <w:r w:rsidRPr="005B73D2">
          <w:rPr>
            <w:color w:val="0000FF"/>
            <w:sz w:val="18"/>
            <w:szCs w:val="22"/>
          </w:rPr>
          <w:t>Консультан</w:t>
        </w:r>
        <w:r w:rsidRPr="005B73D2">
          <w:rPr>
            <w:color w:val="0000FF"/>
            <w:sz w:val="18"/>
            <w:szCs w:val="22"/>
          </w:rPr>
          <w:t>т</w:t>
        </w:r>
        <w:r w:rsidRPr="005B73D2">
          <w:rPr>
            <w:color w:val="0000FF"/>
            <w:sz w:val="18"/>
            <w:szCs w:val="22"/>
          </w:rPr>
          <w:t>Плюс</w:t>
        </w:r>
        <w:proofErr w:type="spellEnd"/>
      </w:hyperlink>
      <w:r w:rsidRPr="005B73D2">
        <w:rPr>
          <w:sz w:val="18"/>
          <w:szCs w:val="22"/>
        </w:rPr>
        <w:br/>
      </w:r>
      <w:bookmarkEnd w:id="0"/>
    </w:p>
    <w:p w:rsidR="008473B3" w:rsidRPr="008473B3" w:rsidRDefault="008473B3" w:rsidP="008473B3">
      <w:pPr>
        <w:pStyle w:val="ConsPlusTitle"/>
        <w:jc w:val="center"/>
        <w:outlineLvl w:val="0"/>
        <w:rPr>
          <w:szCs w:val="22"/>
        </w:rPr>
      </w:pPr>
      <w:r w:rsidRPr="008473B3">
        <w:rPr>
          <w:szCs w:val="22"/>
        </w:rPr>
        <w:t>ПРАВИТЕЛЬСТВО ВОРОНЕ</w:t>
      </w:r>
      <w:r w:rsidRPr="008473B3">
        <w:rPr>
          <w:szCs w:val="22"/>
        </w:rPr>
        <w:t>Ж</w:t>
      </w:r>
      <w:r w:rsidRPr="008473B3">
        <w:rPr>
          <w:szCs w:val="22"/>
        </w:rPr>
        <w:t>СКОЙ ОБЛАСТИ</w:t>
      </w:r>
    </w:p>
    <w:p w:rsidR="008473B3" w:rsidRPr="008473B3" w:rsidRDefault="008473B3" w:rsidP="008473B3">
      <w:pPr>
        <w:pStyle w:val="ConsPlusTitle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ПОСТАНОВЛ</w:t>
      </w:r>
      <w:r w:rsidRPr="008473B3">
        <w:rPr>
          <w:szCs w:val="22"/>
        </w:rPr>
        <w:t>Е</w:t>
      </w:r>
      <w:r w:rsidRPr="008473B3">
        <w:rPr>
          <w:szCs w:val="22"/>
        </w:rPr>
        <w:t>НИЕ</w:t>
      </w: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от 29 д</w:t>
      </w:r>
      <w:r w:rsidRPr="008473B3">
        <w:rPr>
          <w:szCs w:val="22"/>
        </w:rPr>
        <w:t>е</w:t>
      </w:r>
      <w:r w:rsidRPr="008473B3">
        <w:rPr>
          <w:szCs w:val="22"/>
        </w:rPr>
        <w:t>кабря 2018 г. N 1234</w:t>
      </w:r>
    </w:p>
    <w:p w:rsidR="008473B3" w:rsidRPr="008473B3" w:rsidRDefault="008473B3" w:rsidP="008473B3">
      <w:pPr>
        <w:pStyle w:val="ConsPlusTitle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О СОЗДАНИИ КОМИССИИ ПО ИНДИВИДУАЛЬНЫМ СЛУЖЕБНЫМ</w:t>
      </w:r>
      <w:r>
        <w:rPr>
          <w:szCs w:val="22"/>
        </w:rPr>
        <w:t xml:space="preserve"> </w:t>
      </w:r>
      <w:r w:rsidRPr="008473B3">
        <w:rPr>
          <w:szCs w:val="22"/>
        </w:rPr>
        <w:t>И ТР</w:t>
      </w:r>
      <w:r w:rsidRPr="008473B3">
        <w:rPr>
          <w:szCs w:val="22"/>
        </w:rPr>
        <w:t>У</w:t>
      </w:r>
      <w:r w:rsidRPr="008473B3">
        <w:rPr>
          <w:szCs w:val="22"/>
        </w:rPr>
        <w:t>ДОВЫМ СПОРАМ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 xml:space="preserve">В соответствии со </w:t>
      </w:r>
      <w:hyperlink r:id="rId6" w:history="1">
        <w:r w:rsidRPr="008473B3">
          <w:rPr>
            <w:color w:val="0000FF"/>
            <w:szCs w:val="22"/>
          </w:rPr>
          <w:t>статьями 69</w:t>
        </w:r>
      </w:hyperlink>
      <w:r w:rsidRPr="008473B3">
        <w:rPr>
          <w:szCs w:val="22"/>
        </w:rPr>
        <w:t xml:space="preserve">, </w:t>
      </w:r>
      <w:hyperlink r:id="rId7" w:history="1">
        <w:r w:rsidRPr="008473B3">
          <w:rPr>
            <w:color w:val="0000FF"/>
            <w:szCs w:val="22"/>
          </w:rPr>
          <w:t>70</w:t>
        </w:r>
      </w:hyperlink>
      <w:r w:rsidRPr="008473B3">
        <w:rPr>
          <w:szCs w:val="22"/>
        </w:rPr>
        <w:t xml:space="preserve"> Федерального закона от 27.07.2004 N 79-ФЗ "О государственной гра</w:t>
      </w:r>
      <w:r w:rsidRPr="008473B3">
        <w:rPr>
          <w:szCs w:val="22"/>
        </w:rPr>
        <w:t>ж</w:t>
      </w:r>
      <w:r w:rsidRPr="008473B3">
        <w:rPr>
          <w:szCs w:val="22"/>
        </w:rPr>
        <w:t xml:space="preserve">данской службе Российской Федерации", </w:t>
      </w:r>
      <w:hyperlink r:id="rId8" w:history="1">
        <w:r w:rsidRPr="008473B3">
          <w:rPr>
            <w:color w:val="0000FF"/>
            <w:szCs w:val="22"/>
          </w:rPr>
          <w:t>статьями 381</w:t>
        </w:r>
      </w:hyperlink>
      <w:r w:rsidRPr="008473B3">
        <w:rPr>
          <w:szCs w:val="22"/>
        </w:rPr>
        <w:t xml:space="preserve"> - </w:t>
      </w:r>
      <w:hyperlink r:id="rId9" w:history="1">
        <w:r w:rsidRPr="008473B3">
          <w:rPr>
            <w:color w:val="0000FF"/>
            <w:szCs w:val="22"/>
          </w:rPr>
          <w:t>389</w:t>
        </w:r>
      </w:hyperlink>
      <w:r w:rsidRPr="008473B3">
        <w:rPr>
          <w:szCs w:val="22"/>
        </w:rPr>
        <w:t xml:space="preserve"> Трудового кодекса Российской Федерации прав</w:t>
      </w:r>
      <w:r w:rsidRPr="008473B3">
        <w:rPr>
          <w:szCs w:val="22"/>
        </w:rPr>
        <w:t>и</w:t>
      </w:r>
      <w:r w:rsidRPr="008473B3">
        <w:rPr>
          <w:szCs w:val="22"/>
        </w:rPr>
        <w:t>тельство Воронежской области постано</w:t>
      </w:r>
      <w:r w:rsidRPr="008473B3">
        <w:rPr>
          <w:szCs w:val="22"/>
        </w:rPr>
        <w:t>в</w:t>
      </w:r>
      <w:r w:rsidRPr="008473B3">
        <w:rPr>
          <w:szCs w:val="22"/>
        </w:rPr>
        <w:t>ляет: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1. Образовать комиссию правительства Воронежской области по индивидуальным служебным и труд</w:t>
      </w:r>
      <w:r w:rsidRPr="008473B3">
        <w:rPr>
          <w:szCs w:val="22"/>
        </w:rPr>
        <w:t>о</w:t>
      </w:r>
      <w:r w:rsidRPr="008473B3">
        <w:rPr>
          <w:szCs w:val="22"/>
        </w:rPr>
        <w:t>вым сп</w:t>
      </w:r>
      <w:r w:rsidRPr="008473B3">
        <w:rPr>
          <w:szCs w:val="22"/>
        </w:rPr>
        <w:t>о</w:t>
      </w:r>
      <w:r w:rsidRPr="008473B3">
        <w:rPr>
          <w:szCs w:val="22"/>
        </w:rPr>
        <w:t>рам.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 xml:space="preserve">2. Утвердить прилагаемое </w:t>
      </w:r>
      <w:hyperlink w:anchor="P28" w:history="1">
        <w:r w:rsidRPr="008473B3">
          <w:rPr>
            <w:color w:val="0000FF"/>
            <w:szCs w:val="22"/>
          </w:rPr>
          <w:t>Положение</w:t>
        </w:r>
      </w:hyperlink>
      <w:r w:rsidRPr="008473B3">
        <w:rPr>
          <w:szCs w:val="22"/>
        </w:rPr>
        <w:t xml:space="preserve"> о комиссии правительства Воронежской области по индивид</w:t>
      </w:r>
      <w:r w:rsidRPr="008473B3">
        <w:rPr>
          <w:szCs w:val="22"/>
        </w:rPr>
        <w:t>у</w:t>
      </w:r>
      <w:r w:rsidRPr="008473B3">
        <w:rPr>
          <w:szCs w:val="22"/>
        </w:rPr>
        <w:t>альным служебным и трудовым сп</w:t>
      </w:r>
      <w:r w:rsidRPr="008473B3">
        <w:rPr>
          <w:szCs w:val="22"/>
        </w:rPr>
        <w:t>о</w:t>
      </w:r>
      <w:r w:rsidRPr="008473B3">
        <w:rPr>
          <w:szCs w:val="22"/>
        </w:rPr>
        <w:t>рам.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 xml:space="preserve">3. Утвердить прилагаемый </w:t>
      </w:r>
      <w:hyperlink w:anchor="P85" w:history="1">
        <w:r w:rsidRPr="008473B3">
          <w:rPr>
            <w:color w:val="0000FF"/>
            <w:szCs w:val="22"/>
          </w:rPr>
          <w:t>состав</w:t>
        </w:r>
      </w:hyperlink>
      <w:r w:rsidRPr="008473B3">
        <w:rPr>
          <w:szCs w:val="22"/>
        </w:rPr>
        <w:t xml:space="preserve"> комиссии правительства Воронежской области по индивидуальным служебным и трудовым сп</w:t>
      </w:r>
      <w:r w:rsidRPr="008473B3">
        <w:rPr>
          <w:szCs w:val="22"/>
        </w:rPr>
        <w:t>о</w:t>
      </w:r>
      <w:r w:rsidRPr="008473B3">
        <w:rPr>
          <w:szCs w:val="22"/>
        </w:rPr>
        <w:t>рам.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4. Руководителям исполнительных органов государственной власти Воронежской области создать к</w:t>
      </w:r>
      <w:r w:rsidRPr="008473B3">
        <w:rPr>
          <w:szCs w:val="22"/>
        </w:rPr>
        <w:t>о</w:t>
      </w:r>
      <w:r w:rsidRPr="008473B3">
        <w:rPr>
          <w:szCs w:val="22"/>
        </w:rPr>
        <w:t>миссии по индивидуальным служебным и трудовым сп</w:t>
      </w:r>
      <w:r w:rsidRPr="008473B3">
        <w:rPr>
          <w:szCs w:val="22"/>
        </w:rPr>
        <w:t>о</w:t>
      </w:r>
      <w:r w:rsidRPr="008473B3">
        <w:rPr>
          <w:szCs w:val="22"/>
        </w:rPr>
        <w:t>рам.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 xml:space="preserve">5. </w:t>
      </w:r>
      <w:proofErr w:type="gramStart"/>
      <w:r w:rsidRPr="008473B3">
        <w:rPr>
          <w:szCs w:val="22"/>
        </w:rPr>
        <w:t>Контроль за</w:t>
      </w:r>
      <w:proofErr w:type="gramEnd"/>
      <w:r w:rsidRPr="008473B3">
        <w:rPr>
          <w:szCs w:val="22"/>
        </w:rPr>
        <w:t xml:space="preserve"> исполнением настоящего постановления возложить на заместителя губернатора Вор</w:t>
      </w:r>
      <w:r w:rsidRPr="008473B3">
        <w:rPr>
          <w:szCs w:val="22"/>
        </w:rPr>
        <w:t>о</w:t>
      </w:r>
      <w:r w:rsidRPr="008473B3">
        <w:rPr>
          <w:szCs w:val="22"/>
        </w:rPr>
        <w:t xml:space="preserve">нежской области - руководителя аппарата губернатора и правительства Воронежской области </w:t>
      </w:r>
      <w:proofErr w:type="spellStart"/>
      <w:r w:rsidRPr="008473B3">
        <w:rPr>
          <w:szCs w:val="22"/>
        </w:rPr>
        <w:t>Трухач</w:t>
      </w:r>
      <w:r w:rsidRPr="008473B3">
        <w:rPr>
          <w:szCs w:val="22"/>
        </w:rPr>
        <w:t>е</w:t>
      </w:r>
      <w:r w:rsidRPr="008473B3">
        <w:rPr>
          <w:szCs w:val="22"/>
        </w:rPr>
        <w:t>ва</w:t>
      </w:r>
      <w:proofErr w:type="spellEnd"/>
      <w:r w:rsidRPr="008473B3">
        <w:rPr>
          <w:szCs w:val="22"/>
        </w:rPr>
        <w:t xml:space="preserve"> С.Б.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Губернатор Воронежской о</w:t>
      </w:r>
      <w:r w:rsidRPr="008473B3">
        <w:rPr>
          <w:szCs w:val="22"/>
        </w:rPr>
        <w:t>б</w:t>
      </w:r>
      <w:r w:rsidRPr="008473B3">
        <w:rPr>
          <w:szCs w:val="22"/>
        </w:rPr>
        <w:t>ласти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А.В.ГУСЕВ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Normal"/>
        <w:jc w:val="right"/>
        <w:outlineLvl w:val="0"/>
        <w:rPr>
          <w:szCs w:val="22"/>
        </w:rPr>
      </w:pPr>
      <w:r w:rsidRPr="008473B3">
        <w:rPr>
          <w:szCs w:val="22"/>
        </w:rPr>
        <w:t>Утве</w:t>
      </w:r>
      <w:r w:rsidRPr="008473B3">
        <w:rPr>
          <w:szCs w:val="22"/>
        </w:rPr>
        <w:t>р</w:t>
      </w:r>
      <w:r w:rsidRPr="008473B3">
        <w:rPr>
          <w:szCs w:val="22"/>
        </w:rPr>
        <w:t>ждено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постановлен</w:t>
      </w:r>
      <w:r w:rsidRPr="008473B3">
        <w:rPr>
          <w:szCs w:val="22"/>
        </w:rPr>
        <w:t>и</w:t>
      </w:r>
      <w:r w:rsidRPr="008473B3">
        <w:rPr>
          <w:szCs w:val="22"/>
        </w:rPr>
        <w:t>ем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правительства Вор</w:t>
      </w:r>
      <w:r w:rsidRPr="008473B3">
        <w:rPr>
          <w:szCs w:val="22"/>
        </w:rPr>
        <w:t>о</w:t>
      </w:r>
      <w:r w:rsidRPr="008473B3">
        <w:rPr>
          <w:szCs w:val="22"/>
        </w:rPr>
        <w:t>нежской области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от 29.12.2018 N 1234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bookmarkStart w:id="1" w:name="P28"/>
      <w:bookmarkEnd w:id="1"/>
      <w:r w:rsidRPr="008473B3">
        <w:rPr>
          <w:szCs w:val="22"/>
        </w:rPr>
        <w:t>ПОЛ</w:t>
      </w:r>
      <w:r w:rsidRPr="008473B3">
        <w:rPr>
          <w:szCs w:val="22"/>
        </w:rPr>
        <w:t>О</w:t>
      </w:r>
      <w:r w:rsidRPr="008473B3">
        <w:rPr>
          <w:szCs w:val="22"/>
        </w:rPr>
        <w:t>ЖЕНИЕ</w:t>
      </w: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О КОМИССИИ ПРАВИТЕЛЬСТВА ВОРОНЕЖСКОЙ ОБЛАСТИ</w:t>
      </w:r>
      <w:r>
        <w:rPr>
          <w:szCs w:val="22"/>
        </w:rPr>
        <w:t xml:space="preserve"> </w:t>
      </w: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ПО ИНДИВИДУАЛЬНЫМ СЛУЖЕБНЫМ И ТРУД</w:t>
      </w:r>
      <w:r w:rsidRPr="008473B3">
        <w:rPr>
          <w:szCs w:val="22"/>
        </w:rPr>
        <w:t>О</w:t>
      </w:r>
      <w:r w:rsidRPr="008473B3">
        <w:rPr>
          <w:szCs w:val="22"/>
        </w:rPr>
        <w:t>ВЫМ СПОРАМ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outlineLvl w:val="1"/>
        <w:rPr>
          <w:szCs w:val="22"/>
        </w:rPr>
      </w:pPr>
      <w:r w:rsidRPr="008473B3">
        <w:rPr>
          <w:szCs w:val="22"/>
        </w:rPr>
        <w:t>I. Общие положения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1.1. Настоящее Положение о комиссии правительства Воронежской области по индивидуальным сл</w:t>
      </w:r>
      <w:r w:rsidRPr="008473B3">
        <w:rPr>
          <w:szCs w:val="22"/>
        </w:rPr>
        <w:t>у</w:t>
      </w:r>
      <w:r w:rsidRPr="008473B3">
        <w:rPr>
          <w:szCs w:val="22"/>
        </w:rPr>
        <w:t xml:space="preserve">жебным и трудовым спорам (далее - Положение) разработано в соответствии со </w:t>
      </w:r>
      <w:hyperlink r:id="rId10" w:history="1">
        <w:r w:rsidRPr="008473B3">
          <w:rPr>
            <w:color w:val="0000FF"/>
            <w:szCs w:val="22"/>
          </w:rPr>
          <w:t>статьями 69</w:t>
        </w:r>
      </w:hyperlink>
      <w:r w:rsidRPr="008473B3">
        <w:rPr>
          <w:szCs w:val="22"/>
        </w:rPr>
        <w:t xml:space="preserve">, </w:t>
      </w:r>
      <w:hyperlink r:id="rId11" w:history="1">
        <w:r w:rsidRPr="008473B3">
          <w:rPr>
            <w:color w:val="0000FF"/>
            <w:szCs w:val="22"/>
          </w:rPr>
          <w:t>70</w:t>
        </w:r>
      </w:hyperlink>
      <w:r w:rsidRPr="008473B3">
        <w:rPr>
          <w:szCs w:val="22"/>
        </w:rPr>
        <w:t xml:space="preserve"> Федеральн</w:t>
      </w:r>
      <w:r w:rsidRPr="008473B3">
        <w:rPr>
          <w:szCs w:val="22"/>
        </w:rPr>
        <w:t>о</w:t>
      </w:r>
      <w:r w:rsidRPr="008473B3">
        <w:rPr>
          <w:szCs w:val="22"/>
        </w:rPr>
        <w:t>го закона от 27.07.2004 N 79-ФЗ "О государственной гражданской службе Росси</w:t>
      </w:r>
      <w:r w:rsidRPr="008473B3">
        <w:rPr>
          <w:szCs w:val="22"/>
        </w:rPr>
        <w:t>й</w:t>
      </w:r>
      <w:r w:rsidRPr="008473B3">
        <w:rPr>
          <w:szCs w:val="22"/>
        </w:rPr>
        <w:t xml:space="preserve">ской Федерации", </w:t>
      </w:r>
      <w:hyperlink r:id="rId12" w:history="1">
        <w:r w:rsidRPr="008473B3">
          <w:rPr>
            <w:color w:val="0000FF"/>
            <w:szCs w:val="22"/>
          </w:rPr>
          <w:t>статьями 381</w:t>
        </w:r>
      </w:hyperlink>
      <w:r w:rsidRPr="008473B3">
        <w:rPr>
          <w:szCs w:val="22"/>
        </w:rPr>
        <w:t xml:space="preserve"> - </w:t>
      </w:r>
      <w:hyperlink r:id="rId13" w:history="1">
        <w:r w:rsidRPr="008473B3">
          <w:rPr>
            <w:color w:val="0000FF"/>
            <w:szCs w:val="22"/>
          </w:rPr>
          <w:t>389</w:t>
        </w:r>
      </w:hyperlink>
      <w:r w:rsidRPr="008473B3">
        <w:rPr>
          <w:szCs w:val="22"/>
        </w:rPr>
        <w:t xml:space="preserve"> Трудового кодекса Российской Федерации (далее - Трудовой кодекс РФ).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1.2. Комиссия правительства Воронежской области по индивидуальным служебным и труд</w:t>
      </w:r>
      <w:r w:rsidRPr="008473B3">
        <w:rPr>
          <w:szCs w:val="22"/>
        </w:rPr>
        <w:t>о</w:t>
      </w:r>
      <w:r w:rsidRPr="008473B3">
        <w:rPr>
          <w:szCs w:val="22"/>
        </w:rPr>
        <w:t>вым спорам (далее - Комиссия) является органом по рассмотрению неурегулированных разногласий, о которых заявлено в Комиссию: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proofErr w:type="gramStart"/>
      <w:r w:rsidRPr="008473B3">
        <w:rPr>
          <w:szCs w:val="22"/>
        </w:rPr>
        <w:t>- между представителем нанимателя и гражданским служащим Воронежской области, замещающим должность государственной гражданской службы Воронежской области в правительстве Воронежской обл</w:t>
      </w:r>
      <w:r w:rsidRPr="008473B3">
        <w:rPr>
          <w:szCs w:val="22"/>
        </w:rPr>
        <w:t>а</w:t>
      </w:r>
      <w:r w:rsidRPr="008473B3">
        <w:rPr>
          <w:szCs w:val="22"/>
        </w:rPr>
        <w:t>сти или высшую должность государственной гражданской службы категории "руководители" в исполнител</w:t>
      </w:r>
      <w:r w:rsidRPr="008473B3">
        <w:rPr>
          <w:szCs w:val="22"/>
        </w:rPr>
        <w:t>ь</w:t>
      </w:r>
      <w:r w:rsidRPr="008473B3">
        <w:rPr>
          <w:szCs w:val="22"/>
        </w:rPr>
        <w:t>ном органе государственной власти Воронежской области (далее - гражданский служащий), либо граждан</w:t>
      </w:r>
      <w:r w:rsidRPr="008473B3">
        <w:rPr>
          <w:szCs w:val="22"/>
        </w:rPr>
        <w:t>и</w:t>
      </w:r>
      <w:r w:rsidRPr="008473B3">
        <w:rPr>
          <w:szCs w:val="22"/>
        </w:rPr>
        <w:t>ном, поступающим на государственную гражданскую службу В</w:t>
      </w:r>
      <w:r w:rsidRPr="008473B3">
        <w:rPr>
          <w:szCs w:val="22"/>
        </w:rPr>
        <w:t>о</w:t>
      </w:r>
      <w:r w:rsidRPr="008473B3">
        <w:rPr>
          <w:szCs w:val="22"/>
        </w:rPr>
        <w:t>ронежской области или ранее состоявшим на государственной гражданской службе Воронежской области (далее - гражданин), по вопросам применения</w:t>
      </w:r>
      <w:proofErr w:type="gramEnd"/>
      <w:r w:rsidRPr="008473B3">
        <w:rPr>
          <w:szCs w:val="22"/>
        </w:rPr>
        <w:t xml:space="preserve"> законов, иных нормативных правовых актов о гражданской службе и служебного контракта (далее - индив</w:t>
      </w:r>
      <w:r w:rsidRPr="008473B3">
        <w:rPr>
          <w:szCs w:val="22"/>
        </w:rPr>
        <w:t>и</w:t>
      </w:r>
      <w:r w:rsidRPr="008473B3">
        <w:rPr>
          <w:szCs w:val="22"/>
        </w:rPr>
        <w:t>дуальный служебный спор);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proofErr w:type="gramStart"/>
      <w:r w:rsidRPr="008473B3">
        <w:rPr>
          <w:szCs w:val="22"/>
        </w:rPr>
        <w:t>- между работодателем и лицом, замещающим государственную должность Воронежской области в правительстве Воронежской области и исполнительных органах государственной власти Воронежской обл</w:t>
      </w:r>
      <w:r w:rsidRPr="008473B3">
        <w:rPr>
          <w:szCs w:val="22"/>
        </w:rPr>
        <w:t>а</w:t>
      </w:r>
      <w:r w:rsidRPr="008473B3">
        <w:rPr>
          <w:szCs w:val="22"/>
        </w:rPr>
        <w:t>сти, либо лицом, замещающим должность в правительстве Воронежской области, не являющуюся должн</w:t>
      </w:r>
      <w:r w:rsidRPr="008473B3">
        <w:rPr>
          <w:szCs w:val="22"/>
        </w:rPr>
        <w:t>о</w:t>
      </w:r>
      <w:r w:rsidRPr="008473B3">
        <w:rPr>
          <w:szCs w:val="22"/>
        </w:rPr>
        <w:t>стью государственной гражданской службы Воронежской области, лицом, ранее состоявшим в трудовых о</w:t>
      </w:r>
      <w:r w:rsidRPr="008473B3">
        <w:rPr>
          <w:szCs w:val="22"/>
        </w:rPr>
        <w:t>т</w:t>
      </w:r>
      <w:r w:rsidRPr="008473B3">
        <w:rPr>
          <w:szCs w:val="22"/>
        </w:rPr>
        <w:t>ношениях с этим работодателем, а также лицом, изъявившим желание заключить трудовой договор с работ</w:t>
      </w:r>
      <w:r w:rsidRPr="008473B3">
        <w:rPr>
          <w:szCs w:val="22"/>
        </w:rPr>
        <w:t>о</w:t>
      </w:r>
      <w:r w:rsidRPr="008473B3">
        <w:rPr>
          <w:szCs w:val="22"/>
        </w:rPr>
        <w:t>дателем, в случае отказа работодателя от</w:t>
      </w:r>
      <w:proofErr w:type="gramEnd"/>
      <w:r w:rsidRPr="008473B3">
        <w:rPr>
          <w:szCs w:val="22"/>
        </w:rPr>
        <w:t xml:space="preserve"> заключения такого договора (далее - работник), по вопросам пр</w:t>
      </w:r>
      <w:r w:rsidRPr="008473B3">
        <w:rPr>
          <w:szCs w:val="22"/>
        </w:rPr>
        <w:t>и</w:t>
      </w:r>
      <w:r w:rsidRPr="008473B3">
        <w:rPr>
          <w:szCs w:val="22"/>
        </w:rPr>
        <w:t>менения трудового законодательства и иных норм</w:t>
      </w:r>
      <w:r w:rsidRPr="008473B3">
        <w:rPr>
          <w:szCs w:val="22"/>
        </w:rPr>
        <w:t>а</w:t>
      </w:r>
      <w:r w:rsidRPr="008473B3">
        <w:rPr>
          <w:szCs w:val="22"/>
        </w:rPr>
        <w:t xml:space="preserve">тивных правовых актов, содержащих нормы трудового </w:t>
      </w:r>
      <w:r w:rsidRPr="008473B3">
        <w:rPr>
          <w:szCs w:val="22"/>
        </w:rPr>
        <w:lastRenderedPageBreak/>
        <w:t>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 (далее - индивидуальный трудовой спор).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1.3. Комиссия имеет свою печать. Организационное и техническое обеспечение деятельности Комиссии осуществляется управлением государственной службы и кадров правительства Вороне</w:t>
      </w:r>
      <w:r w:rsidRPr="008473B3">
        <w:rPr>
          <w:szCs w:val="22"/>
        </w:rPr>
        <w:t>ж</w:t>
      </w:r>
      <w:r w:rsidRPr="008473B3">
        <w:rPr>
          <w:szCs w:val="22"/>
        </w:rPr>
        <w:t>ской области.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outlineLvl w:val="1"/>
        <w:rPr>
          <w:szCs w:val="22"/>
        </w:rPr>
      </w:pPr>
      <w:r w:rsidRPr="008473B3">
        <w:rPr>
          <w:szCs w:val="22"/>
        </w:rPr>
        <w:t>II. Порядок формирования и организация деятельности Комиссии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2.1. Комиссия образуется из равного числа представителей выборного профсоюзного органа правител</w:t>
      </w:r>
      <w:r w:rsidRPr="008473B3">
        <w:rPr>
          <w:szCs w:val="22"/>
        </w:rPr>
        <w:t>ь</w:t>
      </w:r>
      <w:r w:rsidRPr="008473B3">
        <w:rPr>
          <w:szCs w:val="22"/>
        </w:rPr>
        <w:t>ства Воронежской области (далее - профсоюзный орган) и представителя нанимателя, р</w:t>
      </w:r>
      <w:r w:rsidRPr="008473B3">
        <w:rPr>
          <w:szCs w:val="22"/>
        </w:rPr>
        <w:t>а</w:t>
      </w:r>
      <w:r w:rsidRPr="008473B3">
        <w:rPr>
          <w:szCs w:val="22"/>
        </w:rPr>
        <w:t>ботодателя.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2.2. Представители профсоюзного органа избираются в Комиссию на конференции гражданских служ</w:t>
      </w:r>
      <w:r w:rsidRPr="008473B3">
        <w:rPr>
          <w:szCs w:val="22"/>
        </w:rPr>
        <w:t>а</w:t>
      </w:r>
      <w:r w:rsidRPr="008473B3">
        <w:rPr>
          <w:szCs w:val="22"/>
        </w:rPr>
        <w:t>щих, представители работников избираются общим собранием (конференцией) работников или делегируются профсоюзным органом с последующим утверждением на общем собрании (конференции) работников. Пре</w:t>
      </w:r>
      <w:r w:rsidRPr="008473B3">
        <w:rPr>
          <w:szCs w:val="22"/>
        </w:rPr>
        <w:t>д</w:t>
      </w:r>
      <w:r w:rsidRPr="008473B3">
        <w:rPr>
          <w:szCs w:val="22"/>
        </w:rPr>
        <w:t>ставители представителя нанимателя назначаются в Комиссию предст</w:t>
      </w:r>
      <w:r w:rsidRPr="008473B3">
        <w:rPr>
          <w:szCs w:val="22"/>
        </w:rPr>
        <w:t>а</w:t>
      </w:r>
      <w:r w:rsidRPr="008473B3">
        <w:rPr>
          <w:szCs w:val="22"/>
        </w:rPr>
        <w:t>вителем нанимателя.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2.3. Комиссия избирает из своего состава председателя, заместителя председателя и секретаря Коми</w:t>
      </w:r>
      <w:r w:rsidRPr="008473B3">
        <w:rPr>
          <w:szCs w:val="22"/>
        </w:rPr>
        <w:t>с</w:t>
      </w:r>
      <w:r w:rsidRPr="008473B3">
        <w:rPr>
          <w:szCs w:val="22"/>
        </w:rPr>
        <w:t>сии. Секретарь Комиссии решает организационные вопросы, связанные с подготовкой засед</w:t>
      </w:r>
      <w:r w:rsidRPr="008473B3">
        <w:rPr>
          <w:szCs w:val="22"/>
        </w:rPr>
        <w:t>а</w:t>
      </w:r>
      <w:r w:rsidRPr="008473B3">
        <w:rPr>
          <w:szCs w:val="22"/>
        </w:rPr>
        <w:t xml:space="preserve">ния Комиссии, а также извещает членов Комиссии о дате, времени и месте заседания, о вопросах, включенных в повестку дня, не </w:t>
      </w:r>
      <w:proofErr w:type="gramStart"/>
      <w:r w:rsidRPr="008473B3">
        <w:rPr>
          <w:szCs w:val="22"/>
        </w:rPr>
        <w:t>позднее</w:t>
      </w:r>
      <w:proofErr w:type="gramEnd"/>
      <w:r w:rsidRPr="008473B3">
        <w:rPr>
          <w:szCs w:val="22"/>
        </w:rPr>
        <w:t xml:space="preserve"> чем за пять рабочих дней до дня заседания.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outlineLvl w:val="1"/>
        <w:rPr>
          <w:szCs w:val="22"/>
        </w:rPr>
      </w:pPr>
      <w:r w:rsidRPr="008473B3">
        <w:rPr>
          <w:szCs w:val="22"/>
        </w:rPr>
        <w:t>III. Порядок рассмотрения индивидуальных служебных и трудовых споров Комиссией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3.1. Индивидуальные служебные и трудовые споры рассматриваются Комиссией в случае, если гра</w:t>
      </w:r>
      <w:r w:rsidRPr="008473B3">
        <w:rPr>
          <w:szCs w:val="22"/>
        </w:rPr>
        <w:t>ж</w:t>
      </w:r>
      <w:r w:rsidRPr="008473B3">
        <w:rPr>
          <w:szCs w:val="22"/>
        </w:rPr>
        <w:t>данский служащий, работник, гражданин самостоятельно или с участием своего представителя не урегулир</w:t>
      </w:r>
      <w:r w:rsidRPr="008473B3">
        <w:rPr>
          <w:szCs w:val="22"/>
        </w:rPr>
        <w:t>о</w:t>
      </w:r>
      <w:r w:rsidRPr="008473B3">
        <w:rPr>
          <w:szCs w:val="22"/>
        </w:rPr>
        <w:t>вал разногласия при непосредственных переговорах с представителем нанимателя, р</w:t>
      </w:r>
      <w:r w:rsidRPr="008473B3">
        <w:rPr>
          <w:szCs w:val="22"/>
        </w:rPr>
        <w:t>а</w:t>
      </w:r>
      <w:r w:rsidRPr="008473B3">
        <w:rPr>
          <w:szCs w:val="22"/>
        </w:rPr>
        <w:t>ботодателем.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3.2. Гражданский служащий, работник, гражданин может обратиться в Комиссию в трехмесячный срок со дня, когда он узнал или должен был узнать о нарушении своего права.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3.3. В случае пропуска по уважительным причинам срока, установленного пунктом 3.2 настоящего П</w:t>
      </w:r>
      <w:r w:rsidRPr="008473B3">
        <w:rPr>
          <w:szCs w:val="22"/>
        </w:rPr>
        <w:t>о</w:t>
      </w:r>
      <w:r w:rsidRPr="008473B3">
        <w:rPr>
          <w:szCs w:val="22"/>
        </w:rPr>
        <w:t>ложения, Комиссия может восстановить этот срок и рассмотреть индивидуальный служе</w:t>
      </w:r>
      <w:r w:rsidRPr="008473B3">
        <w:rPr>
          <w:szCs w:val="22"/>
        </w:rPr>
        <w:t>б</w:t>
      </w:r>
      <w:r w:rsidRPr="008473B3">
        <w:rPr>
          <w:szCs w:val="22"/>
        </w:rPr>
        <w:t>ный и трудовой спор по существу.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3.4. Поступившее в Комиссию письменное заявление гражданского служащего, работника, гражданина подлежит обязательной регистрации Комиссией.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3.5. Комиссия обязана рассмотреть индивидуальный служебный и трудовой спор в течение десяти к</w:t>
      </w:r>
      <w:r w:rsidRPr="008473B3">
        <w:rPr>
          <w:szCs w:val="22"/>
        </w:rPr>
        <w:t>а</w:t>
      </w:r>
      <w:r w:rsidRPr="008473B3">
        <w:rPr>
          <w:szCs w:val="22"/>
        </w:rPr>
        <w:t>лендарных дней со дня подачи письменного заявления.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3.6. Индивидуальные служебные и трудовые споры рассматриваются в присутствии гражданского сл</w:t>
      </w:r>
      <w:r w:rsidRPr="008473B3">
        <w:rPr>
          <w:szCs w:val="22"/>
        </w:rPr>
        <w:t>у</w:t>
      </w:r>
      <w:r w:rsidRPr="008473B3">
        <w:rPr>
          <w:szCs w:val="22"/>
        </w:rPr>
        <w:t>жащего, работника, гражданина, подавшего заявление, или уполномоченного им предст</w:t>
      </w:r>
      <w:r w:rsidRPr="008473B3">
        <w:rPr>
          <w:szCs w:val="22"/>
        </w:rPr>
        <w:t>а</w:t>
      </w:r>
      <w:r w:rsidRPr="008473B3">
        <w:rPr>
          <w:szCs w:val="22"/>
        </w:rPr>
        <w:t>вителя.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Рассмотрение индивидуального служебного и трудового спора в отсутствие гражданского служащего, работника, гражданина или уполномоченного им представителя допускается лишь по заявлению гражданск</w:t>
      </w:r>
      <w:r w:rsidRPr="008473B3">
        <w:rPr>
          <w:szCs w:val="22"/>
        </w:rPr>
        <w:t>о</w:t>
      </w:r>
      <w:r w:rsidRPr="008473B3">
        <w:rPr>
          <w:szCs w:val="22"/>
        </w:rPr>
        <w:t>го служащего, работника, гражданина или уполномоченного им представителя. В случае неявки гражданского служащего, работника, гражданина или их представителя на заседание указанной Комиссии рассмотрение индивидуального служебного и трудового спора откладывается. В случае вторичной неявки гражданского служащего, работника, гражданина или их представителя без уважительных причин Комиссия может вынести решение о снятии вопроса с рассмотрения, что не лишает гражданского служащего, работника, гражданина права подать заявление о рассмотрении индивидуального служебного и трудового спора повторно в пред</w:t>
      </w:r>
      <w:r w:rsidRPr="008473B3">
        <w:rPr>
          <w:szCs w:val="22"/>
        </w:rPr>
        <w:t>е</w:t>
      </w:r>
      <w:r w:rsidRPr="008473B3">
        <w:rPr>
          <w:szCs w:val="22"/>
        </w:rPr>
        <w:t>лах срока, установленного Труд</w:t>
      </w:r>
      <w:r w:rsidRPr="008473B3">
        <w:rPr>
          <w:szCs w:val="22"/>
        </w:rPr>
        <w:t>о</w:t>
      </w:r>
      <w:r w:rsidRPr="008473B3">
        <w:rPr>
          <w:szCs w:val="22"/>
        </w:rPr>
        <w:t xml:space="preserve">вым </w:t>
      </w:r>
      <w:hyperlink r:id="rId14" w:history="1">
        <w:r w:rsidRPr="008473B3">
          <w:rPr>
            <w:color w:val="0000FF"/>
            <w:szCs w:val="22"/>
          </w:rPr>
          <w:t>кодексом</w:t>
        </w:r>
      </w:hyperlink>
      <w:r w:rsidRPr="008473B3">
        <w:rPr>
          <w:szCs w:val="22"/>
        </w:rPr>
        <w:t xml:space="preserve"> РФ.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3.7. Заседание Комиссии проводится при поступлении заявления.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3.8. Комиссия имеет право вызывать на заседание свидетелей, приглашать специалистов. По требов</w:t>
      </w:r>
      <w:r w:rsidRPr="008473B3">
        <w:rPr>
          <w:szCs w:val="22"/>
        </w:rPr>
        <w:t>а</w:t>
      </w:r>
      <w:r w:rsidRPr="008473B3">
        <w:rPr>
          <w:szCs w:val="22"/>
        </w:rPr>
        <w:t>нию Комиссии представитель нанимателя, работодателя обязан в установленный Комиссией срок предста</w:t>
      </w:r>
      <w:r w:rsidRPr="008473B3">
        <w:rPr>
          <w:szCs w:val="22"/>
        </w:rPr>
        <w:t>в</w:t>
      </w:r>
      <w:r w:rsidRPr="008473B3">
        <w:rPr>
          <w:szCs w:val="22"/>
        </w:rPr>
        <w:t>лять ей необходимые документы.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3.9. Заседание Комиссии считается правомочным, если на нем присутствует не менее половины членов, представляющих гражданского служащего, работника, гражданина, и не менее половины членов Комиссии, представляющих представителя нанимателя, работодателя.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3.10. На заседании Комиссии ведется протокол, который подписывается председателем Комиссии или его заместителем и заверяется печатью Комиссии.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outlineLvl w:val="1"/>
        <w:rPr>
          <w:szCs w:val="22"/>
        </w:rPr>
      </w:pPr>
      <w:r w:rsidRPr="008473B3">
        <w:rPr>
          <w:szCs w:val="22"/>
        </w:rPr>
        <w:t>IV. Порядок принятия решения Комиссией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4.1. Комиссия принимает решение тайным голосованием простым большинством голосов присутству</w:t>
      </w:r>
      <w:r w:rsidRPr="008473B3">
        <w:rPr>
          <w:szCs w:val="22"/>
        </w:rPr>
        <w:t>ю</w:t>
      </w:r>
      <w:r w:rsidRPr="008473B3">
        <w:rPr>
          <w:szCs w:val="22"/>
        </w:rPr>
        <w:t>щих на заседании членов Комиссии. В случае равенства голосов голос председателя Комиссии является р</w:t>
      </w:r>
      <w:r w:rsidRPr="008473B3">
        <w:rPr>
          <w:szCs w:val="22"/>
        </w:rPr>
        <w:t>е</w:t>
      </w:r>
      <w:r w:rsidRPr="008473B3">
        <w:rPr>
          <w:szCs w:val="22"/>
        </w:rPr>
        <w:t>шающим. Члены Комиссии в случае несогласия с решением Комиссии вправе зафиксировать в протоколе з</w:t>
      </w:r>
      <w:r w:rsidRPr="008473B3">
        <w:rPr>
          <w:szCs w:val="22"/>
        </w:rPr>
        <w:t>а</w:t>
      </w:r>
      <w:r w:rsidRPr="008473B3">
        <w:rPr>
          <w:szCs w:val="22"/>
        </w:rPr>
        <w:t>седания Комиссии особое мнение.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4.2. Копии решения Комиссии, подписанные председателем Комиссии или его заместителем и завере</w:t>
      </w:r>
      <w:r w:rsidRPr="008473B3">
        <w:rPr>
          <w:szCs w:val="22"/>
        </w:rPr>
        <w:t>н</w:t>
      </w:r>
      <w:r w:rsidRPr="008473B3">
        <w:rPr>
          <w:szCs w:val="22"/>
        </w:rPr>
        <w:t xml:space="preserve">ные печатью Комиссии, вручаются гражданскому служащему, работнику, гражданину либо уполномоченному </w:t>
      </w:r>
      <w:r w:rsidRPr="008473B3">
        <w:rPr>
          <w:szCs w:val="22"/>
        </w:rPr>
        <w:lastRenderedPageBreak/>
        <w:t>им представителю и представителю нанимателя, работодателю в течение трех дней со дня принятия реш</w:t>
      </w:r>
      <w:r w:rsidRPr="008473B3">
        <w:rPr>
          <w:szCs w:val="22"/>
        </w:rPr>
        <w:t>е</w:t>
      </w:r>
      <w:r w:rsidRPr="008473B3">
        <w:rPr>
          <w:szCs w:val="22"/>
        </w:rPr>
        <w:t>ния.</w:t>
      </w:r>
    </w:p>
    <w:p w:rsidR="008473B3" w:rsidRPr="008473B3" w:rsidRDefault="008473B3" w:rsidP="008473B3">
      <w:pPr>
        <w:pStyle w:val="ConsPlusTitle"/>
        <w:jc w:val="center"/>
        <w:outlineLvl w:val="1"/>
        <w:rPr>
          <w:szCs w:val="22"/>
        </w:rPr>
      </w:pPr>
      <w:r w:rsidRPr="008473B3">
        <w:rPr>
          <w:szCs w:val="22"/>
        </w:rPr>
        <w:t>V. Исполнение решений Комиссии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5.1. Решение Комиссии подлежит исполнению в течение трех дней по истечении десяти дней, пред</w:t>
      </w:r>
      <w:r w:rsidRPr="008473B3">
        <w:rPr>
          <w:szCs w:val="22"/>
        </w:rPr>
        <w:t>у</w:t>
      </w:r>
      <w:r w:rsidRPr="008473B3">
        <w:rPr>
          <w:szCs w:val="22"/>
        </w:rPr>
        <w:t>смотренных на обжалование.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5.2. Решение Комиссии может быть обжаловано любой из сторон в суд в десятидневный срок со дня вручения ей копии решения Комиссии.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</w:p>
    <w:p w:rsidR="008473B3" w:rsidRPr="008473B3" w:rsidRDefault="008473B3" w:rsidP="008473B3">
      <w:pPr>
        <w:pStyle w:val="ConsPlusTitle"/>
        <w:jc w:val="center"/>
        <w:outlineLvl w:val="1"/>
        <w:rPr>
          <w:szCs w:val="22"/>
        </w:rPr>
      </w:pPr>
      <w:r w:rsidRPr="008473B3">
        <w:rPr>
          <w:szCs w:val="22"/>
        </w:rPr>
        <w:t>VI. Заключительные положения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6.1. До принятия федерального закона, регулирующего порядок рассмотрения индивидуального сл</w:t>
      </w:r>
      <w:r w:rsidRPr="008473B3">
        <w:rPr>
          <w:szCs w:val="22"/>
        </w:rPr>
        <w:t>у</w:t>
      </w:r>
      <w:r w:rsidRPr="008473B3">
        <w:rPr>
          <w:szCs w:val="22"/>
        </w:rPr>
        <w:t>жебного спора и порядок принятия решения, Комиссия руководствуется положениями Труд</w:t>
      </w:r>
      <w:r w:rsidRPr="008473B3">
        <w:rPr>
          <w:szCs w:val="22"/>
        </w:rPr>
        <w:t>о</w:t>
      </w:r>
      <w:r w:rsidRPr="008473B3">
        <w:rPr>
          <w:szCs w:val="22"/>
        </w:rPr>
        <w:t xml:space="preserve">вого </w:t>
      </w:r>
      <w:hyperlink r:id="rId15" w:history="1">
        <w:r w:rsidRPr="008473B3">
          <w:rPr>
            <w:color w:val="0000FF"/>
            <w:szCs w:val="22"/>
          </w:rPr>
          <w:t>кодекса</w:t>
        </w:r>
      </w:hyperlink>
      <w:r w:rsidRPr="008473B3">
        <w:rPr>
          <w:szCs w:val="22"/>
        </w:rPr>
        <w:t xml:space="preserve"> РФ.</w:t>
      </w:r>
    </w:p>
    <w:p w:rsidR="008473B3" w:rsidRPr="008473B3" w:rsidRDefault="008473B3" w:rsidP="008473B3">
      <w:pPr>
        <w:pStyle w:val="ConsPlusNormal"/>
        <w:ind w:firstLine="540"/>
        <w:jc w:val="both"/>
        <w:rPr>
          <w:szCs w:val="22"/>
        </w:rPr>
      </w:pPr>
      <w:r w:rsidRPr="008473B3">
        <w:rPr>
          <w:szCs w:val="22"/>
        </w:rPr>
        <w:t>6.2. Содержание решения Комиссии по рассмотрению индивидуального трудового спора опр</w:t>
      </w:r>
      <w:r w:rsidRPr="008473B3">
        <w:rPr>
          <w:szCs w:val="22"/>
        </w:rPr>
        <w:t>е</w:t>
      </w:r>
      <w:r w:rsidRPr="008473B3">
        <w:rPr>
          <w:szCs w:val="22"/>
        </w:rPr>
        <w:t xml:space="preserve">деляется Трудовым </w:t>
      </w:r>
      <w:hyperlink r:id="rId16" w:history="1">
        <w:r w:rsidRPr="008473B3">
          <w:rPr>
            <w:color w:val="0000FF"/>
            <w:szCs w:val="22"/>
          </w:rPr>
          <w:t>кодексом</w:t>
        </w:r>
      </w:hyperlink>
      <w:r w:rsidRPr="008473B3">
        <w:rPr>
          <w:szCs w:val="22"/>
        </w:rPr>
        <w:t xml:space="preserve"> РФ.</w:t>
      </w:r>
    </w:p>
    <w:p w:rsidR="008473B3" w:rsidRPr="008473B3" w:rsidRDefault="008473B3" w:rsidP="008473B3">
      <w:pPr>
        <w:pStyle w:val="ConsPlusNormal"/>
        <w:jc w:val="right"/>
        <w:outlineLvl w:val="0"/>
        <w:rPr>
          <w:szCs w:val="22"/>
        </w:rPr>
      </w:pPr>
      <w:r w:rsidRPr="008473B3">
        <w:rPr>
          <w:szCs w:val="22"/>
        </w:rPr>
        <w:t>Утвержден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постановлением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правительства Воронежской области</w:t>
      </w:r>
    </w:p>
    <w:p w:rsidR="008473B3" w:rsidRPr="008473B3" w:rsidRDefault="008473B3" w:rsidP="008473B3">
      <w:pPr>
        <w:pStyle w:val="ConsPlusNormal"/>
        <w:jc w:val="right"/>
        <w:rPr>
          <w:szCs w:val="22"/>
        </w:rPr>
      </w:pPr>
      <w:r w:rsidRPr="008473B3">
        <w:rPr>
          <w:szCs w:val="22"/>
        </w:rPr>
        <w:t>от 29.12.2018 N 1234</w:t>
      </w: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bookmarkStart w:id="2" w:name="P85"/>
      <w:bookmarkEnd w:id="2"/>
      <w:r w:rsidRPr="008473B3">
        <w:rPr>
          <w:szCs w:val="22"/>
        </w:rPr>
        <w:t>СОСТАВ</w:t>
      </w: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КОМИССИИ ПРАВИТЕЛЬСТВА ВОРОНЕЖСКОЙ ОБЛАСТИ</w:t>
      </w:r>
    </w:p>
    <w:p w:rsidR="008473B3" w:rsidRPr="008473B3" w:rsidRDefault="008473B3" w:rsidP="008473B3">
      <w:pPr>
        <w:pStyle w:val="ConsPlusTitle"/>
        <w:jc w:val="center"/>
        <w:rPr>
          <w:szCs w:val="22"/>
        </w:rPr>
      </w:pPr>
      <w:r w:rsidRPr="008473B3">
        <w:rPr>
          <w:szCs w:val="22"/>
        </w:rPr>
        <w:t>ПО ИНДИВИДУАЛЬНЫМ СЛУЖЕБНЫМ И ТРУДОВЫМ СПОРАМ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717"/>
      </w:tblGrid>
      <w:tr w:rsidR="008473B3" w:rsidRPr="008473B3" w:rsidTr="008473B3">
        <w:tc>
          <w:tcPr>
            <w:tcW w:w="10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center"/>
              <w:rPr>
                <w:szCs w:val="22"/>
              </w:rPr>
            </w:pPr>
            <w:r w:rsidRPr="008473B3">
              <w:rPr>
                <w:szCs w:val="22"/>
              </w:rPr>
              <w:t>Представители представителя нанимателя, работодателя</w:t>
            </w:r>
          </w:p>
        </w:tc>
      </w:tr>
      <w:tr w:rsidR="008473B3" w:rsidRPr="008473B3" w:rsidTr="008473B3">
        <w:trPr>
          <w:trHeight w:val="52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proofErr w:type="spellStart"/>
            <w:r w:rsidRPr="008473B3">
              <w:rPr>
                <w:szCs w:val="22"/>
              </w:rPr>
              <w:t>Трухачев</w:t>
            </w:r>
            <w:proofErr w:type="spellEnd"/>
          </w:p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Сергей Борисович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заместитель губернатора Воронежской области - руководитель аппарата г</w:t>
            </w:r>
            <w:r w:rsidRPr="008473B3">
              <w:rPr>
                <w:szCs w:val="22"/>
              </w:rPr>
              <w:t>у</w:t>
            </w:r>
            <w:r w:rsidRPr="008473B3">
              <w:rPr>
                <w:szCs w:val="22"/>
              </w:rPr>
              <w:t>бернатора и правительства Вороне</w:t>
            </w:r>
            <w:r w:rsidRPr="008473B3">
              <w:rPr>
                <w:szCs w:val="22"/>
              </w:rPr>
              <w:t>ж</w:t>
            </w:r>
            <w:r w:rsidRPr="008473B3">
              <w:rPr>
                <w:szCs w:val="22"/>
              </w:rPr>
              <w:t>ской области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Извекова</w:t>
            </w:r>
          </w:p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Ольга Николаевна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заместитель руководителя аппарата губернатора и правительства Вороне</w:t>
            </w:r>
            <w:r w:rsidRPr="008473B3">
              <w:rPr>
                <w:szCs w:val="22"/>
              </w:rPr>
              <w:t>ж</w:t>
            </w:r>
            <w:r w:rsidRPr="008473B3">
              <w:rPr>
                <w:szCs w:val="22"/>
              </w:rPr>
              <w:t>ской области - руководитель управления государственной службы и кадров правительства В</w:t>
            </w:r>
            <w:r w:rsidRPr="008473B3">
              <w:rPr>
                <w:szCs w:val="22"/>
              </w:rPr>
              <w:t>о</w:t>
            </w:r>
            <w:r w:rsidRPr="008473B3">
              <w:rPr>
                <w:szCs w:val="22"/>
              </w:rPr>
              <w:t>ронежской области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Князева</w:t>
            </w:r>
          </w:p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Ирина Сергеевна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заместитель руководителя управления государственной службы и кадров пр</w:t>
            </w:r>
            <w:r w:rsidRPr="008473B3">
              <w:rPr>
                <w:szCs w:val="22"/>
              </w:rPr>
              <w:t>а</w:t>
            </w:r>
            <w:r w:rsidRPr="008473B3">
              <w:rPr>
                <w:szCs w:val="22"/>
              </w:rPr>
              <w:t>вительства Воронежской области - начальник отдела кадров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Скиба</w:t>
            </w:r>
          </w:p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Галина Алексеевна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заместитель руководителя правового управления правительства Вор</w:t>
            </w:r>
            <w:r w:rsidRPr="008473B3">
              <w:rPr>
                <w:szCs w:val="22"/>
              </w:rPr>
              <w:t>о</w:t>
            </w:r>
            <w:r w:rsidRPr="008473B3">
              <w:rPr>
                <w:szCs w:val="22"/>
              </w:rPr>
              <w:t>нежской области - начальник отдела правовой экспе</w:t>
            </w:r>
            <w:r w:rsidRPr="008473B3">
              <w:rPr>
                <w:szCs w:val="22"/>
              </w:rPr>
              <w:t>р</w:t>
            </w:r>
            <w:r w:rsidRPr="008473B3">
              <w:rPr>
                <w:szCs w:val="22"/>
              </w:rPr>
              <w:t>тизы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Новичихин</w:t>
            </w:r>
          </w:p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Дмитрий Георгиевич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начальник отдела контроля экономического и производственного блоков ко</w:t>
            </w:r>
            <w:r w:rsidRPr="008473B3">
              <w:rPr>
                <w:szCs w:val="22"/>
              </w:rPr>
              <w:t>н</w:t>
            </w:r>
            <w:r w:rsidRPr="008473B3">
              <w:rPr>
                <w:szCs w:val="22"/>
              </w:rPr>
              <w:t>трольного управления правительства Вороне</w:t>
            </w:r>
            <w:r w:rsidRPr="008473B3">
              <w:rPr>
                <w:szCs w:val="22"/>
              </w:rPr>
              <w:t>ж</w:t>
            </w:r>
            <w:r w:rsidRPr="008473B3">
              <w:rPr>
                <w:szCs w:val="22"/>
              </w:rPr>
              <w:t>ской области</w:t>
            </w:r>
          </w:p>
        </w:tc>
      </w:tr>
      <w:tr w:rsidR="008473B3" w:rsidRPr="008473B3" w:rsidTr="008473B3">
        <w:tc>
          <w:tcPr>
            <w:tcW w:w="10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center"/>
              <w:rPr>
                <w:szCs w:val="22"/>
              </w:rPr>
            </w:pPr>
            <w:r w:rsidRPr="008473B3">
              <w:rPr>
                <w:szCs w:val="22"/>
              </w:rPr>
              <w:t>Представители выборного профсоюзного органа правительства Воронежской области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proofErr w:type="spellStart"/>
            <w:r w:rsidRPr="008473B3">
              <w:rPr>
                <w:szCs w:val="22"/>
              </w:rPr>
              <w:t>Голубцова</w:t>
            </w:r>
            <w:proofErr w:type="spellEnd"/>
          </w:p>
          <w:p w:rsidR="008473B3" w:rsidRPr="008473B3" w:rsidRDefault="008473B3" w:rsidP="008473B3">
            <w:pPr>
              <w:pStyle w:val="ConsPlusNormal"/>
              <w:rPr>
                <w:szCs w:val="22"/>
              </w:rPr>
            </w:pPr>
            <w:r w:rsidRPr="008473B3">
              <w:rPr>
                <w:szCs w:val="22"/>
              </w:rPr>
              <w:t>Тамара Евгеньевна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 xml:space="preserve">- начальник </w:t>
            </w:r>
            <w:proofErr w:type="gramStart"/>
            <w:r w:rsidRPr="008473B3">
              <w:rPr>
                <w:szCs w:val="22"/>
              </w:rPr>
              <w:t>отдела регистра муниципальных правовых актов правового упра</w:t>
            </w:r>
            <w:r w:rsidRPr="008473B3">
              <w:rPr>
                <w:szCs w:val="22"/>
              </w:rPr>
              <w:t>в</w:t>
            </w:r>
            <w:r w:rsidRPr="008473B3">
              <w:rPr>
                <w:szCs w:val="22"/>
              </w:rPr>
              <w:t>ления правительства Воронежской</w:t>
            </w:r>
            <w:proofErr w:type="gramEnd"/>
            <w:r w:rsidRPr="008473B3">
              <w:rPr>
                <w:szCs w:val="22"/>
              </w:rPr>
              <w:t xml:space="preserve"> области, член профсоюзного комитета пр</w:t>
            </w:r>
            <w:r w:rsidRPr="008473B3">
              <w:rPr>
                <w:szCs w:val="22"/>
              </w:rPr>
              <w:t>а</w:t>
            </w:r>
            <w:r w:rsidRPr="008473B3">
              <w:rPr>
                <w:szCs w:val="22"/>
              </w:rPr>
              <w:t>вительства Воронежской обл</w:t>
            </w:r>
            <w:r w:rsidRPr="008473B3">
              <w:rPr>
                <w:szCs w:val="22"/>
              </w:rPr>
              <w:t>а</w:t>
            </w:r>
            <w:r w:rsidRPr="008473B3">
              <w:rPr>
                <w:szCs w:val="22"/>
              </w:rPr>
              <w:t>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proofErr w:type="spellStart"/>
            <w:r w:rsidRPr="008473B3">
              <w:rPr>
                <w:szCs w:val="22"/>
              </w:rPr>
              <w:t>Мануковская</w:t>
            </w:r>
            <w:proofErr w:type="spellEnd"/>
          </w:p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Марина Васильевна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 xml:space="preserve">- заместитель </w:t>
            </w:r>
            <w:proofErr w:type="gramStart"/>
            <w:r w:rsidRPr="008473B3">
              <w:rPr>
                <w:szCs w:val="22"/>
              </w:rPr>
              <w:t>начальника отдела сводного прогнозирования регионал</w:t>
            </w:r>
            <w:r w:rsidRPr="008473B3">
              <w:rPr>
                <w:szCs w:val="22"/>
              </w:rPr>
              <w:t>ь</w:t>
            </w:r>
            <w:r w:rsidRPr="008473B3">
              <w:rPr>
                <w:szCs w:val="22"/>
              </w:rPr>
              <w:t>ного развития департамента экономического развития Воронежской</w:t>
            </w:r>
            <w:proofErr w:type="gramEnd"/>
            <w:r w:rsidRPr="008473B3">
              <w:rPr>
                <w:szCs w:val="22"/>
              </w:rPr>
              <w:t xml:space="preserve"> о</w:t>
            </w:r>
            <w:r w:rsidRPr="008473B3">
              <w:rPr>
                <w:szCs w:val="22"/>
              </w:rPr>
              <w:t>б</w:t>
            </w:r>
            <w:r w:rsidRPr="008473B3">
              <w:rPr>
                <w:szCs w:val="22"/>
              </w:rPr>
              <w:t>ласти, член профсоюзного комитета прав</w:t>
            </w:r>
            <w:r w:rsidRPr="008473B3">
              <w:rPr>
                <w:szCs w:val="22"/>
              </w:rPr>
              <w:t>и</w:t>
            </w:r>
            <w:r w:rsidRPr="008473B3">
              <w:rPr>
                <w:szCs w:val="22"/>
              </w:rPr>
              <w:t>тельства Воронежской области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Морозова</w:t>
            </w:r>
          </w:p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Ольга Петровна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секретарь-референт отдела наградной политики управления госуда</w:t>
            </w:r>
            <w:r w:rsidRPr="008473B3">
              <w:rPr>
                <w:szCs w:val="22"/>
              </w:rPr>
              <w:t>р</w:t>
            </w:r>
            <w:r w:rsidRPr="008473B3">
              <w:rPr>
                <w:szCs w:val="22"/>
              </w:rPr>
              <w:t>ственной службы и кадров правительства Воронежской области, председатель профс</w:t>
            </w:r>
            <w:r w:rsidRPr="008473B3">
              <w:rPr>
                <w:szCs w:val="22"/>
              </w:rPr>
              <w:t>о</w:t>
            </w:r>
            <w:r w:rsidRPr="008473B3">
              <w:rPr>
                <w:szCs w:val="22"/>
              </w:rPr>
              <w:t>юзного ком</w:t>
            </w:r>
            <w:r w:rsidRPr="008473B3">
              <w:rPr>
                <w:szCs w:val="22"/>
              </w:rPr>
              <w:t>и</w:t>
            </w:r>
            <w:r w:rsidRPr="008473B3">
              <w:rPr>
                <w:szCs w:val="22"/>
              </w:rPr>
              <w:t>тета правительства Воронежской области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Поляков</w:t>
            </w:r>
          </w:p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Евгений Сергеевич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начальник отдела государственного ветеринарного надзора управления вет</w:t>
            </w:r>
            <w:r w:rsidRPr="008473B3">
              <w:rPr>
                <w:szCs w:val="22"/>
              </w:rPr>
              <w:t>е</w:t>
            </w:r>
            <w:r w:rsidRPr="008473B3">
              <w:rPr>
                <w:szCs w:val="22"/>
              </w:rPr>
              <w:t>ринарии Воронежской области, член профсоюзного комитета прав</w:t>
            </w:r>
            <w:r w:rsidRPr="008473B3">
              <w:rPr>
                <w:szCs w:val="22"/>
              </w:rPr>
              <w:t>и</w:t>
            </w:r>
            <w:r w:rsidRPr="008473B3">
              <w:rPr>
                <w:szCs w:val="22"/>
              </w:rPr>
              <w:t>тельства Воронежской области</w:t>
            </w:r>
          </w:p>
        </w:tc>
      </w:tr>
      <w:tr w:rsidR="008473B3" w:rsidRPr="008473B3" w:rsidTr="008473B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proofErr w:type="spellStart"/>
            <w:r w:rsidRPr="008473B3">
              <w:rPr>
                <w:szCs w:val="22"/>
              </w:rPr>
              <w:t>Есаулова</w:t>
            </w:r>
            <w:proofErr w:type="spellEnd"/>
          </w:p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Людмила Тихоновна</w:t>
            </w:r>
          </w:p>
        </w:tc>
        <w:tc>
          <w:tcPr>
            <w:tcW w:w="7717" w:type="dxa"/>
            <w:tcBorders>
              <w:top w:val="nil"/>
              <w:left w:val="nil"/>
              <w:bottom w:val="nil"/>
              <w:right w:val="nil"/>
            </w:tcBorders>
          </w:tcPr>
          <w:p w:rsidR="008473B3" w:rsidRPr="008473B3" w:rsidRDefault="008473B3" w:rsidP="008473B3">
            <w:pPr>
              <w:pStyle w:val="ConsPlusNormal"/>
              <w:jc w:val="both"/>
              <w:rPr>
                <w:szCs w:val="22"/>
              </w:rPr>
            </w:pPr>
            <w:r w:rsidRPr="008473B3">
              <w:rPr>
                <w:szCs w:val="22"/>
              </w:rPr>
              <w:t>- советник отдела бухгалтерского учета и отчетности управления делами Вор</w:t>
            </w:r>
            <w:r w:rsidRPr="008473B3">
              <w:rPr>
                <w:szCs w:val="22"/>
              </w:rPr>
              <w:t>о</w:t>
            </w:r>
            <w:r w:rsidRPr="008473B3">
              <w:rPr>
                <w:szCs w:val="22"/>
              </w:rPr>
              <w:t>нежской области, член профсоюзного комитета правительства В</w:t>
            </w:r>
            <w:r w:rsidRPr="008473B3">
              <w:rPr>
                <w:szCs w:val="22"/>
              </w:rPr>
              <w:t>о</w:t>
            </w:r>
            <w:r w:rsidRPr="008473B3">
              <w:rPr>
                <w:szCs w:val="22"/>
              </w:rPr>
              <w:t>ронежской области</w:t>
            </w:r>
          </w:p>
        </w:tc>
      </w:tr>
    </w:tbl>
    <w:p w:rsidR="00F82315" w:rsidRPr="008473B3" w:rsidRDefault="00F82315" w:rsidP="008473B3">
      <w:pPr>
        <w:spacing w:after="0"/>
      </w:pPr>
    </w:p>
    <w:sectPr w:rsidR="00F82315" w:rsidRPr="008473B3" w:rsidSect="008473B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B3"/>
    <w:rsid w:val="00162F04"/>
    <w:rsid w:val="005B73D2"/>
    <w:rsid w:val="006245D1"/>
    <w:rsid w:val="006C3286"/>
    <w:rsid w:val="00741EFE"/>
    <w:rsid w:val="00793E03"/>
    <w:rsid w:val="008473B3"/>
    <w:rsid w:val="00937FD5"/>
    <w:rsid w:val="00964CE5"/>
    <w:rsid w:val="009F37A9"/>
    <w:rsid w:val="00A72937"/>
    <w:rsid w:val="00AB5D49"/>
    <w:rsid w:val="00B3239A"/>
    <w:rsid w:val="00E675FE"/>
    <w:rsid w:val="00F8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7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7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7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7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454C310B7224911809A4DB1226928974283BFFECF57CC13C31F0BA4FE6FB257CFEDCAECDF9564F1F8EF0BA465EEEE7056A5A04CCB7166C47U1I" TargetMode="External"/><Relationship Id="rId13" Type="http://schemas.openxmlformats.org/officeDocument/2006/relationships/hyperlink" Target="consultantplus://offline/ref=0F454C310B7224911809A4DB1226928974283BFFECF57CC13C31F0BA4FE6FB257CFEDCAECDF9564C158EF0BA465EEEE7056A5A04CCB7166C47U1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454C310B7224911809A4DB1226928974293FFFE8FB7CC13C31F0BA4FE6FB257CFEDCAECDFB50491D8EF0BA465EEEE7056A5A04CCB7166C47U1I" TargetMode="External"/><Relationship Id="rId12" Type="http://schemas.openxmlformats.org/officeDocument/2006/relationships/hyperlink" Target="consultantplus://offline/ref=0F454C310B7224911809A4DB1226928974283BFFECF57CC13C31F0BA4FE6FB257CFEDCAECDF9564F1F8EF0BA465EEEE7056A5A04CCB7166C47U1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454C310B7224911809A4DB1226928974283BFFECF57CC13C31F0BA4FE6FB256EFE84A2CDF3494F1E9BA6EB0340U2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454C310B7224911809A4DB1226928974293FFFE8FB7CC13C31F0BA4FE6FB257CFEDCAECDFB504A158EF0BA465EEEE7056A5A04CCB7166C47U1I" TargetMode="External"/><Relationship Id="rId11" Type="http://schemas.openxmlformats.org/officeDocument/2006/relationships/hyperlink" Target="consultantplus://offline/ref=0F454C310B7224911809A4DB1226928974293FFFE8FB7CC13C31F0BA4FE6FB257CFEDCAECDFB50491D8EF0BA465EEEE7056A5A04CCB7166C47U1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F454C310B7224911809A4DB1226928974283BFFECF57CC13C31F0BA4FE6FB256EFE84A2CDF3494F1E9BA6EB0340U2I" TargetMode="External"/><Relationship Id="rId10" Type="http://schemas.openxmlformats.org/officeDocument/2006/relationships/hyperlink" Target="consultantplus://offline/ref=0F454C310B7224911809A4DB1226928974293FFFE8FB7CC13C31F0BA4FE6FB257CFEDCAECDFB504A158EF0BA465EEEE7056A5A04CCB7166C47U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454C310B7224911809A4DB1226928974283BFFECF57CC13C31F0BA4FE6FB257CFEDCAECDF9564C158EF0BA465EEEE7056A5A04CCB7166C47U1I" TargetMode="External"/><Relationship Id="rId14" Type="http://schemas.openxmlformats.org/officeDocument/2006/relationships/hyperlink" Target="consultantplus://offline/ref=0F454C310B7224911809A4DB1226928974283BFFECF57CC13C31F0BA4FE6FB256EFE84A2CDF3494F1E9BA6EB0340U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Наталья Юрьевна</dc:creator>
  <cp:lastModifiedBy>Попова Наталья Юрьевна</cp:lastModifiedBy>
  <cp:revision>2</cp:revision>
  <dcterms:created xsi:type="dcterms:W3CDTF">2019-02-08T08:20:00Z</dcterms:created>
  <dcterms:modified xsi:type="dcterms:W3CDTF">2019-02-08T08:27:00Z</dcterms:modified>
</cp:coreProperties>
</file>